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2023年度三门峡市软科学研究项目申报汇总表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推荐单位（签章）： 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658"/>
        <w:gridCol w:w="2139"/>
        <w:gridCol w:w="1716"/>
        <w:gridCol w:w="1733"/>
        <w:gridCol w:w="1534"/>
        <w:gridCol w:w="1239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申报单位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协作单位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项目领域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负责科室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主持人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</w:rPr>
        <w:t>注：项目领域：专项软科学研究、自拟命题软科学研究；负责科室：战略规划与政策法规科。</w:t>
      </w:r>
    </w:p>
    <w:sectPr>
      <w:footerReference r:id="rId3" w:type="default"/>
      <w:pgSz w:w="16838" w:h="11906" w:orient="landscape"/>
      <w:pgMar w:top="1587" w:right="1417" w:bottom="1474" w:left="1417" w:header="851" w:footer="1701" w:gutter="0"/>
      <w:pgNumType w:fmt="decimal" w:start="19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8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ZjU0N2QzMGVhMTAwN2ZkZjQ2ZGY5YTEyNGMxOWEifQ=="/>
  </w:docVars>
  <w:rsids>
    <w:rsidRoot w:val="7AF13FD5"/>
    <w:rsid w:val="206472C6"/>
    <w:rsid w:val="209B3BA7"/>
    <w:rsid w:val="28FF3C9A"/>
    <w:rsid w:val="2E8B4098"/>
    <w:rsid w:val="394E401B"/>
    <w:rsid w:val="56EE72D6"/>
    <w:rsid w:val="57F86DA5"/>
    <w:rsid w:val="6AF04411"/>
    <w:rsid w:val="73A11C59"/>
    <w:rsid w:val="77D46EFB"/>
    <w:rsid w:val="791561CD"/>
    <w:rsid w:val="7A82098B"/>
    <w:rsid w:val="7AF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outlineLvl w:val="2"/>
    </w:pPr>
    <w:rPr>
      <w:rFonts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 w:line="560" w:lineRule="exact"/>
      <w:jc w:val="left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2023-11-17T09:40:00Z</dcterms:created>
  <dc:creator>珂</dc:creator>
  <cp:lastModifiedBy>珂</cp:lastModifiedBy>
  <dcterms:modified xsi:type="dcterms:W3CDTF">2023-11-17T09:40:33Z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4B857FA225394B499684D2AB920BE3D9_11</vt:lpwstr>
  </property>
</Properties>
</file>