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-333375</wp:posOffset>
                </wp:positionV>
                <wp:extent cx="909320" cy="418465"/>
                <wp:effectExtent l="0" t="0" r="508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85pt;margin-top:-26.25pt;height:32.95pt;width:71.6pt;z-index:251659264;mso-width-relative:page;mso-height-relative:page;" fillcolor="#FFFFFF [3201]" filled="t" stroked="f" coordsize="21600,21600" o:gfxdata="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zvA49QAAAAKAQAADwAAAAAAAAAB&#10;ACAAAAAiAAAAZHJzL2Rvd25yZXYueG1sUEsBAhQAFAAAAAgAh07iQGhA32RNAgAAjgQAAA4AAAAA&#10;AAAAAQAgAAAAIw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 xml:space="preserve">                            </w:t>
      </w:r>
    </w:p>
    <w:p>
      <w:pPr>
        <w:rPr>
          <w:rFonts w:eastAsia="KaiTi_GB2312"/>
          <w:color w:val="auto"/>
          <w:sz w:val="30"/>
          <w:u w:val="single"/>
        </w:rPr>
      </w:pPr>
      <w:r>
        <w:rPr>
          <w:rFonts w:eastAsia="KaiTi_GB2312"/>
          <w:color w:val="auto"/>
          <w:sz w:val="30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eastAsia="zh-CN"/>
        </w:rPr>
        <w:t>郑州市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知识产权强企备案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eastAsia="zh-CN"/>
        </w:rPr>
        <w:t>申报书</w:t>
      </w:r>
    </w:p>
    <w:p>
      <w:pPr>
        <w:rPr>
          <w:rFonts w:eastAsia="KaiTi_GB2312"/>
          <w:color w:val="auto"/>
          <w:sz w:val="30"/>
        </w:rPr>
      </w:pPr>
    </w:p>
    <w:p>
      <w:pPr>
        <w:rPr>
          <w:rFonts w:eastAsia="KaiTi_GB2312"/>
          <w:color w:val="auto"/>
          <w:sz w:val="30"/>
        </w:rPr>
      </w:pPr>
    </w:p>
    <w:p>
      <w:pPr>
        <w:rPr>
          <w:rFonts w:eastAsia="KaiTi_GB2312"/>
          <w:color w:val="auto"/>
          <w:sz w:val="30"/>
        </w:rPr>
      </w:pPr>
    </w:p>
    <w:p>
      <w:pPr>
        <w:rPr>
          <w:rFonts w:eastAsia="KaiTi_GB2312"/>
          <w:color w:val="auto"/>
          <w:sz w:val="30"/>
        </w:rPr>
      </w:pPr>
    </w:p>
    <w:p>
      <w:pPr>
        <w:rPr>
          <w:rFonts w:eastAsia="KaiTi_GB2312"/>
          <w:color w:val="auto"/>
          <w:sz w:val="30"/>
        </w:rPr>
      </w:pPr>
    </w:p>
    <w:p>
      <w:pPr>
        <w:rPr>
          <w:rFonts w:eastAsia="KaiTi_GB2312"/>
          <w:color w:val="auto"/>
          <w:sz w:val="30"/>
        </w:rPr>
      </w:pPr>
    </w:p>
    <w:p>
      <w:pPr>
        <w:rPr>
          <w:rFonts w:eastAsia="KaiTi_GB2312"/>
          <w:color w:val="auto"/>
          <w:sz w:val="30"/>
        </w:rPr>
      </w:pPr>
    </w:p>
    <w:p>
      <w:pPr>
        <w:rPr>
          <w:rFonts w:eastAsia="KaiTi_GB2312"/>
          <w:color w:val="auto"/>
          <w:sz w:val="30"/>
        </w:rPr>
      </w:pPr>
    </w:p>
    <w:p>
      <w:pPr>
        <w:spacing w:line="600" w:lineRule="exact"/>
        <w:ind w:firstLine="600" w:firstLineChars="200"/>
        <w:rPr>
          <w:rFonts w:ascii="FangSong_GB2312" w:hAnsi="FangSong_GB2312" w:eastAsia="FangSong_GB2312"/>
          <w:color w:val="auto"/>
          <w:sz w:val="30"/>
          <w:u w:val="single"/>
        </w:rPr>
      </w:pPr>
      <w:r>
        <w:rPr>
          <w:rFonts w:ascii="FangSong_GB2312" w:hAnsi="FangSong_GB2312" w:eastAsia="FangSong_GB2312"/>
          <w:color w:val="auto"/>
          <w:sz w:val="30"/>
        </w:rPr>
        <w:t>企业名称：</w:t>
      </w:r>
      <w:r>
        <w:rPr>
          <w:rFonts w:ascii="FangSong_GB2312" w:hAnsi="FangSong_GB2312" w:eastAsia="FangSong_GB2312"/>
          <w:color w:val="auto"/>
          <w:sz w:val="30"/>
          <w:u w:val="single"/>
        </w:rPr>
        <w:t xml:space="preserve">                                     </w:t>
      </w:r>
    </w:p>
    <w:p>
      <w:pPr>
        <w:spacing w:line="600" w:lineRule="exact"/>
        <w:ind w:firstLine="600" w:firstLineChars="200"/>
        <w:rPr>
          <w:rFonts w:hint="default" w:ascii="FangSong_GB2312" w:hAnsi="FangSong_GB2312" w:eastAsia="FangSong_GB2312"/>
          <w:color w:val="auto"/>
          <w:sz w:val="30"/>
          <w:u w:val="single"/>
          <w:lang w:val="en-US" w:eastAsia="zh-CN"/>
        </w:rPr>
      </w:pPr>
      <w:r>
        <w:rPr>
          <w:rFonts w:hint="eastAsia" w:ascii="FangSong_GB2312" w:hAnsi="FangSong_GB2312" w:eastAsia="FangSong_GB2312"/>
          <w:color w:val="auto"/>
          <w:sz w:val="30"/>
        </w:rPr>
        <w:t>强企</w:t>
      </w:r>
      <w:r>
        <w:rPr>
          <w:rFonts w:ascii="FangSong_GB2312" w:hAnsi="FangSong_GB2312" w:eastAsia="FangSong_GB2312"/>
          <w:color w:val="auto"/>
          <w:sz w:val="30"/>
        </w:rPr>
        <w:t>类型：</w:t>
      </w:r>
      <w:r>
        <w:rPr>
          <w:rFonts w:ascii="FangSong_GB2312" w:hAnsi="FangSong_GB2312" w:eastAsia="FangSong_GB2312"/>
          <w:color w:val="auto"/>
          <w:sz w:val="30"/>
          <w:u w:val="single"/>
        </w:rPr>
        <w:t xml:space="preserve">  </w:t>
      </w:r>
      <w:r>
        <w:rPr>
          <w:rFonts w:hint="eastAsia" w:ascii="FangSong_GB2312" w:hAnsi="FangSong_GB2312" w:eastAsia="FangSong_GB2312"/>
          <w:color w:val="auto"/>
          <w:sz w:val="30"/>
          <w:u w:val="single"/>
          <w:lang w:val="en-US" w:eastAsia="zh-CN"/>
        </w:rPr>
        <w:t xml:space="preserve">  </w:t>
      </w:r>
      <w:r>
        <w:rPr>
          <w:rFonts w:ascii="FangSong_GB2312" w:hAnsi="FangSong_GB2312" w:eastAsia="FangSong_GB2312"/>
          <w:color w:val="auto"/>
          <w:sz w:val="30"/>
          <w:u w:val="single"/>
        </w:rPr>
        <w:t xml:space="preserve">□示范企业 </w:t>
      </w:r>
      <w:r>
        <w:rPr>
          <w:rFonts w:hint="eastAsia" w:ascii="FangSong_GB2312" w:hAnsi="FangSong_GB2312" w:eastAsia="FangSong_GB2312"/>
          <w:color w:val="auto"/>
          <w:sz w:val="30"/>
          <w:u w:val="single"/>
          <w:lang w:val="en-US" w:eastAsia="zh-CN"/>
        </w:rPr>
        <w:t xml:space="preserve">  </w:t>
      </w:r>
      <w:r>
        <w:rPr>
          <w:rFonts w:ascii="FangSong_GB2312" w:hAnsi="FangSong_GB2312" w:eastAsia="FangSong_GB2312"/>
          <w:color w:val="auto"/>
          <w:sz w:val="30"/>
          <w:u w:val="single"/>
        </w:rPr>
        <w:t xml:space="preserve"> □优势企业  </w:t>
      </w:r>
      <w:r>
        <w:rPr>
          <w:rFonts w:hint="eastAsia" w:ascii="FangSong_GB2312" w:hAnsi="FangSong_GB2312" w:eastAsia="FangSong_GB2312"/>
          <w:color w:val="auto"/>
          <w:sz w:val="30"/>
          <w:u w:val="single"/>
          <w:lang w:val="en-US" w:eastAsia="zh-CN"/>
        </w:rPr>
        <w:t xml:space="preserve">       </w:t>
      </w:r>
    </w:p>
    <w:p>
      <w:pPr>
        <w:spacing w:line="600" w:lineRule="exact"/>
        <w:ind w:firstLine="600" w:firstLineChars="200"/>
        <w:rPr>
          <w:rFonts w:ascii="FangSong_GB2312" w:hAnsi="FangSong_GB2312" w:eastAsia="FangSong_GB2312"/>
          <w:color w:val="auto"/>
          <w:sz w:val="30"/>
          <w:u w:val="single"/>
        </w:rPr>
      </w:pPr>
      <w:r>
        <w:rPr>
          <w:rFonts w:hint="eastAsia" w:ascii="FangSong_GB2312" w:hAnsi="FangSong_GB2312" w:eastAsia="FangSong_GB2312"/>
          <w:color w:val="auto"/>
          <w:sz w:val="30"/>
        </w:rPr>
        <w:t>填报</w:t>
      </w:r>
      <w:r>
        <w:rPr>
          <w:rFonts w:ascii="FangSong_GB2312" w:hAnsi="FangSong_GB2312" w:eastAsia="FangSong_GB2312"/>
          <w:color w:val="auto"/>
          <w:sz w:val="30"/>
        </w:rPr>
        <w:t>日期：</w:t>
      </w:r>
      <w:r>
        <w:rPr>
          <w:rFonts w:ascii="FangSong_GB2312" w:hAnsi="FangSong_GB2312" w:eastAsia="FangSong_GB2312"/>
          <w:color w:val="auto"/>
          <w:sz w:val="30"/>
          <w:u w:val="single"/>
        </w:rPr>
        <w:t xml:space="preserve">                                     </w:t>
      </w:r>
    </w:p>
    <w:p>
      <w:pPr>
        <w:rPr>
          <w:rFonts w:ascii="FangSong_GB2312" w:hAnsi="FangSong_GB2312" w:eastAsia="FangSong_GB2312"/>
          <w:color w:val="auto"/>
          <w:sz w:val="30"/>
          <w:u w:val="single"/>
        </w:rPr>
      </w:pPr>
    </w:p>
    <w:p>
      <w:pPr>
        <w:rPr>
          <w:rFonts w:ascii="FangSong_GB2312" w:hAnsi="FangSong_GB2312" w:eastAsia="FangSong_GB2312"/>
          <w:color w:val="auto"/>
          <w:sz w:val="30"/>
          <w:u w:val="single"/>
        </w:rPr>
      </w:pPr>
    </w:p>
    <w:p>
      <w:pPr>
        <w:rPr>
          <w:rFonts w:ascii="FangSong_GB2312" w:hAnsi="FangSong_GB2312" w:eastAsia="FangSong_GB2312"/>
          <w:color w:val="auto"/>
          <w:sz w:val="30"/>
          <w:u w:val="single"/>
        </w:rPr>
      </w:pPr>
    </w:p>
    <w:p>
      <w:pPr>
        <w:rPr>
          <w:rFonts w:ascii="FangSong_GB2312" w:hAnsi="FangSong_GB2312" w:eastAsia="FangSong_GB2312"/>
          <w:color w:val="auto"/>
          <w:sz w:val="30"/>
          <w:u w:val="single"/>
        </w:rPr>
      </w:pPr>
    </w:p>
    <w:p>
      <w:pPr>
        <w:rPr>
          <w:rFonts w:ascii="FangSong_GB2312" w:hAnsi="FangSong_GB2312" w:eastAsia="FangSong_GB2312"/>
          <w:color w:val="auto"/>
          <w:sz w:val="30"/>
          <w:u w:val="single"/>
        </w:rPr>
      </w:pPr>
    </w:p>
    <w:p>
      <w:pPr>
        <w:rPr>
          <w:rFonts w:ascii="FangSong_GB2312" w:hAnsi="FangSong_GB2312" w:eastAsia="FangSong_GB2312"/>
          <w:color w:val="auto"/>
          <w:sz w:val="30"/>
          <w:u w:val="single"/>
        </w:rPr>
      </w:pPr>
    </w:p>
    <w:p>
      <w:pPr>
        <w:rPr>
          <w:rFonts w:ascii="FangSong_GB2312" w:hAnsi="FangSong_GB2312" w:eastAsia="FangSong_GB2312"/>
          <w:color w:val="auto"/>
          <w:sz w:val="30"/>
          <w:u w:val="single"/>
        </w:rPr>
      </w:pPr>
    </w:p>
    <w:p>
      <w:pPr>
        <w:rPr>
          <w:rFonts w:ascii="FangSong_GB2312" w:hAnsi="FangSong_GB2312" w:eastAsia="FangSong_GB2312"/>
          <w:color w:val="auto"/>
          <w:sz w:val="30"/>
          <w:u w:val="single"/>
        </w:rPr>
      </w:pPr>
    </w:p>
    <w:p>
      <w:pPr>
        <w:jc w:val="center"/>
        <w:rPr>
          <w:rFonts w:ascii="KaiTi_GB2312" w:hAnsi="KaiTi_GB2312" w:eastAsia="KaiTi_GB2312" w:cs="KaiTi_GB2312"/>
          <w:color w:val="auto"/>
          <w:sz w:val="32"/>
          <w:szCs w:val="32"/>
        </w:rPr>
      </w:pPr>
      <w:r>
        <w:rPr>
          <w:rFonts w:hint="eastAsia" w:ascii="KaiTi_GB2312" w:hAnsi="KaiTi_GB2312" w:eastAsia="KaiTi_GB2312" w:cs="KaiTi_GB2312"/>
          <w:color w:val="auto"/>
          <w:sz w:val="32"/>
          <w:szCs w:val="32"/>
          <w:lang w:eastAsia="zh-CN"/>
        </w:rPr>
        <w:t>郑州市</w:t>
      </w:r>
      <w:r>
        <w:rPr>
          <w:rFonts w:hint="eastAsia" w:ascii="KaiTi_GB2312" w:hAnsi="KaiTi_GB2312" w:eastAsia="KaiTi_GB2312" w:cs="KaiTi_GB2312"/>
          <w:color w:val="auto"/>
          <w:sz w:val="32"/>
          <w:szCs w:val="32"/>
        </w:rPr>
        <w:t>知识产权</w:t>
      </w:r>
      <w:r>
        <w:rPr>
          <w:rFonts w:hint="eastAsia" w:ascii="KaiTi_GB2312" w:hAnsi="KaiTi_GB2312" w:eastAsia="KaiTi_GB2312" w:cs="KaiTi_GB2312"/>
          <w:color w:val="auto"/>
          <w:sz w:val="32"/>
          <w:szCs w:val="32"/>
          <w:lang w:eastAsia="zh-CN"/>
        </w:rPr>
        <w:t>工作领导小组办公室</w:t>
      </w:r>
      <w:r>
        <w:rPr>
          <w:rFonts w:hint="eastAsia" w:ascii="KaiTi_GB2312" w:hAnsi="KaiTi_GB2312" w:eastAsia="KaiTi_GB2312" w:cs="KaiTi_GB2312"/>
          <w:color w:val="auto"/>
          <w:sz w:val="32"/>
          <w:szCs w:val="32"/>
        </w:rPr>
        <w:t>制</w:t>
      </w:r>
    </w:p>
    <w:p>
      <w:pPr>
        <w:bidi/>
        <w:spacing w:line="300" w:lineRule="auto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KaiTi_GB2312" w:hAnsi="KaiTi_GB2312" w:eastAsia="KaiTi_GB2312" w:cs="KaiTi_GB2312"/>
          <w:color w:val="auto"/>
          <w:sz w:val="32"/>
          <w:szCs w:val="32"/>
        </w:rPr>
        <w:t>二〇二</w:t>
      </w:r>
      <w:r>
        <w:rPr>
          <w:rFonts w:hint="eastAsia" w:ascii="KaiTi_GB2312" w:hAnsi="KaiTi_GB2312" w:eastAsia="KaiTi_GB2312" w:cs="KaiTi_GB2312"/>
          <w:color w:val="auto"/>
          <w:sz w:val="32"/>
          <w:szCs w:val="32"/>
          <w:lang w:eastAsia="zh-CN"/>
        </w:rPr>
        <w:t>三</w:t>
      </w:r>
      <w:r>
        <w:rPr>
          <w:rFonts w:hint="eastAsia" w:ascii="KaiTi_GB2312" w:hAnsi="KaiTi_GB2312" w:eastAsia="KaiTi_GB2312" w:cs="KaiTi_GB2312"/>
          <w:color w:val="auto"/>
          <w:sz w:val="32"/>
          <w:szCs w:val="32"/>
        </w:rPr>
        <w:t>年</w:t>
      </w:r>
      <w:r>
        <w:rPr>
          <w:color w:val="auto"/>
        </w:rPr>
        <w:br w:type="page"/>
      </w:r>
      <w:r>
        <w:rPr>
          <w:rFonts w:hint="eastAsia" w:ascii="方正小标宋简体" w:eastAsia="方正小标宋简体"/>
          <w:color w:val="auto"/>
        </w:rPr>
        <w:t xml:space="preserve"> 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center"/>
        <w:textAlignment w:val="auto"/>
        <w:rPr>
          <w:rFonts w:ascii="黑体" w:hAnsi="黑体" w:eastAsia="黑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本申报书根据评价指标体系请企业认真如实填写。填写要求如下：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1．指定专人会同企业财务、统计部门人员填写。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2．填表用语简洁明了，数据详实、准确。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3．表内栏目不得空缺，如果某项栏目内容没有，请填“无”。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4．各表格中的内容如果不够地方填写，可以扩充或加页。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5.本表填写内容中涉及到的企业相关情况，</w:t>
      </w:r>
      <w:r>
        <w:rPr>
          <w:rFonts w:hint="eastAsia" w:ascii="FangSong_GB2312" w:hAnsi="FangSong_GB2312" w:eastAsia="FangSong_GB2312"/>
          <w:color w:val="auto"/>
          <w:sz w:val="32"/>
          <w:szCs w:val="32"/>
        </w:rPr>
        <w:t>需提供</w:t>
      </w:r>
      <w:r>
        <w:rPr>
          <w:rFonts w:ascii="FangSong_GB2312" w:hAnsi="FangSong_GB2312" w:eastAsia="FangSong_GB2312"/>
          <w:color w:val="auto"/>
          <w:sz w:val="32"/>
          <w:szCs w:val="32"/>
        </w:rPr>
        <w:t>如审计报告及财务报表、重要管理制度、获</w:t>
      </w:r>
      <w:r>
        <w:rPr>
          <w:rFonts w:hint="eastAsia" w:ascii="FangSong_GB2312" w:hAnsi="FangSong_GB2312" w:eastAsia="FangSong_GB2312"/>
          <w:color w:val="auto"/>
          <w:sz w:val="32"/>
          <w:szCs w:val="32"/>
        </w:rPr>
        <w:t>得荣誉、知识产权情况</w:t>
      </w:r>
      <w:r>
        <w:rPr>
          <w:rFonts w:ascii="FangSong_GB2312" w:hAnsi="FangSong_GB2312" w:eastAsia="FangSong_GB2312"/>
          <w:color w:val="auto"/>
          <w:sz w:val="32"/>
          <w:szCs w:val="32"/>
        </w:rPr>
        <w:t>等</w:t>
      </w:r>
      <w:r>
        <w:rPr>
          <w:rFonts w:hint="eastAsia" w:ascii="FangSong_GB2312" w:hAnsi="FangSong_GB2312" w:eastAsia="FangSong_GB2312"/>
          <w:color w:val="auto"/>
          <w:sz w:val="32"/>
          <w:szCs w:val="32"/>
        </w:rPr>
        <w:t>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6．各种数据的统计截止日期为202</w:t>
      </w:r>
      <w:r>
        <w:rPr>
          <w:rFonts w:hint="eastAsia" w:ascii="FangSong_GB2312" w:hAnsi="FangSong_GB2312" w:eastAsia="FangSong_GB2312"/>
          <w:color w:val="auto"/>
          <w:sz w:val="32"/>
          <w:szCs w:val="32"/>
          <w:lang w:val="en-US" w:eastAsia="zh-CN"/>
        </w:rPr>
        <w:t>2</w:t>
      </w:r>
      <w:r>
        <w:rPr>
          <w:rFonts w:ascii="FangSong_GB2312" w:hAnsi="FangSong_GB2312" w:eastAsia="FangSong_GB2312"/>
          <w:color w:val="auto"/>
          <w:sz w:val="32"/>
          <w:szCs w:val="32"/>
        </w:rPr>
        <w:t>年1</w:t>
      </w:r>
      <w:r>
        <w:rPr>
          <w:rFonts w:hint="eastAsia" w:ascii="FangSong_GB2312" w:hAnsi="FangSong_GB2312" w:eastAsia="FangSong_GB2312"/>
          <w:color w:val="auto"/>
          <w:sz w:val="32"/>
          <w:szCs w:val="32"/>
        </w:rPr>
        <w:t>2</w:t>
      </w:r>
      <w:r>
        <w:rPr>
          <w:rFonts w:ascii="FangSong_GB2312" w:hAnsi="FangSong_GB2312" w:eastAsia="FangSong_GB2312"/>
          <w:color w:val="auto"/>
          <w:sz w:val="32"/>
          <w:szCs w:val="32"/>
        </w:rPr>
        <w:t>月</w:t>
      </w:r>
      <w:r>
        <w:rPr>
          <w:rFonts w:hint="eastAsia" w:ascii="FangSong_GB2312" w:hAnsi="FangSong_GB2312" w:eastAsia="FangSong_GB2312"/>
          <w:color w:val="auto"/>
          <w:sz w:val="32"/>
          <w:szCs w:val="32"/>
        </w:rPr>
        <w:t>31</w:t>
      </w:r>
      <w:r>
        <w:rPr>
          <w:rFonts w:ascii="FangSong_GB2312" w:hAnsi="FangSong_GB2312" w:eastAsia="FangSong_GB2312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7．附表只填写企业重要的、有代表性的内容。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8．工作内容</w:t>
      </w:r>
      <w:r>
        <w:rPr>
          <w:rFonts w:hint="eastAsia" w:ascii="FangSong_GB2312" w:hAnsi="FangSong_GB2312" w:eastAsia="FangSong_GB2312"/>
          <w:color w:val="auto"/>
          <w:sz w:val="32"/>
          <w:szCs w:val="32"/>
        </w:rPr>
        <w:t>可</w:t>
      </w:r>
      <w:r>
        <w:rPr>
          <w:rFonts w:ascii="FangSong_GB2312" w:hAnsi="FangSong_GB2312" w:eastAsia="FangSong_GB2312"/>
          <w:color w:val="auto"/>
          <w:sz w:val="32"/>
          <w:szCs w:val="32"/>
        </w:rPr>
        <w:t>包括202</w:t>
      </w:r>
      <w:r>
        <w:rPr>
          <w:rFonts w:hint="eastAsia" w:ascii="FangSong_GB2312" w:hAnsi="FangSong_GB2312" w:eastAsia="FangSong_GB2312"/>
          <w:color w:val="auto"/>
          <w:sz w:val="32"/>
          <w:szCs w:val="32"/>
          <w:lang w:val="en-US" w:eastAsia="zh-CN"/>
        </w:rPr>
        <w:t>3</w:t>
      </w:r>
      <w:r>
        <w:rPr>
          <w:rFonts w:ascii="FangSong_GB2312" w:hAnsi="FangSong_GB2312" w:eastAsia="FangSong_GB2312"/>
          <w:color w:val="auto"/>
          <w:sz w:val="32"/>
          <w:szCs w:val="32"/>
        </w:rPr>
        <w:t>年企业的工作情况。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9．企业法定代表人确认所填写内容准确无误后，在本表</w:t>
      </w:r>
      <w:r>
        <w:rPr>
          <w:rFonts w:hint="eastAsia" w:ascii="FangSong_GB2312" w:hAnsi="FangSong_GB2312" w:eastAsia="FangSong_GB2312"/>
          <w:color w:val="auto"/>
          <w:sz w:val="32"/>
          <w:szCs w:val="32"/>
        </w:rPr>
        <w:t>申报单位意见上</w:t>
      </w:r>
      <w:r>
        <w:rPr>
          <w:rFonts w:ascii="FangSong_GB2312" w:hAnsi="FangSong_GB2312" w:eastAsia="FangSong_GB2312"/>
          <w:color w:val="auto"/>
          <w:sz w:val="32"/>
          <w:szCs w:val="32"/>
        </w:rPr>
        <w:t>签字，否则本表无效。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填表人（签字）：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FangSong_GB2312" w:hAnsi="FangSong_GB2312" w:eastAsia="FangSong_GB2312"/>
          <w:color w:val="auto"/>
          <w:sz w:val="32"/>
          <w:szCs w:val="32"/>
        </w:rPr>
      </w:pPr>
      <w:r>
        <w:rPr>
          <w:rFonts w:ascii="FangSong_GB2312" w:hAnsi="FangSong_GB2312" w:eastAsia="FangSong_GB2312"/>
          <w:color w:val="auto"/>
          <w:sz w:val="32"/>
          <w:szCs w:val="32"/>
        </w:rPr>
        <w:t>电子邮件：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color w:val="auto"/>
          <w:kern w:val="0"/>
          <w:sz w:val="44"/>
          <w:szCs w:val="44"/>
          <w:lang w:eastAsia="zh-CN"/>
        </w:rPr>
        <w:t>郑州市</w:t>
      </w:r>
      <w:r>
        <w:rPr>
          <w:rFonts w:hint="eastAsia" w:ascii="方正小标宋简体" w:hAnsi="方正小标宋简体" w:eastAsia="方正小标宋简体" w:cs="宋体"/>
          <w:bCs/>
          <w:color w:val="auto"/>
          <w:kern w:val="0"/>
          <w:sz w:val="44"/>
          <w:szCs w:val="44"/>
        </w:rPr>
        <w:t>知识产权强企备案</w:t>
      </w:r>
      <w:r>
        <w:rPr>
          <w:rFonts w:hint="eastAsia" w:ascii="方正小标宋简体" w:hAnsi="方正小标宋简体" w:eastAsia="方正小标宋简体" w:cs="宋体"/>
          <w:bCs/>
          <w:color w:val="auto"/>
          <w:kern w:val="0"/>
          <w:sz w:val="44"/>
          <w:szCs w:val="44"/>
          <w:lang w:eastAsia="zh-CN"/>
        </w:rPr>
        <w:t>申报书</w:t>
      </w:r>
    </w:p>
    <w:tbl>
      <w:tblPr>
        <w:tblStyle w:val="17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52"/>
        <w:gridCol w:w="317"/>
        <w:gridCol w:w="125"/>
        <w:gridCol w:w="8"/>
        <w:gridCol w:w="875"/>
        <w:gridCol w:w="551"/>
        <w:gridCol w:w="386"/>
        <w:gridCol w:w="30"/>
        <w:gridCol w:w="15"/>
        <w:gridCol w:w="217"/>
        <w:gridCol w:w="411"/>
        <w:gridCol w:w="257"/>
        <w:gridCol w:w="97"/>
        <w:gridCol w:w="149"/>
        <w:gridCol w:w="9"/>
        <w:gridCol w:w="178"/>
        <w:gridCol w:w="328"/>
        <w:gridCol w:w="362"/>
        <w:gridCol w:w="1"/>
        <w:gridCol w:w="80"/>
        <w:gridCol w:w="437"/>
        <w:gridCol w:w="110"/>
        <w:gridCol w:w="54"/>
        <w:gridCol w:w="8"/>
        <w:gridCol w:w="394"/>
        <w:gridCol w:w="172"/>
        <w:gridCol w:w="124"/>
        <w:gridCol w:w="2"/>
        <w:gridCol w:w="570"/>
        <w:gridCol w:w="133"/>
        <w:gridCol w:w="137"/>
        <w:gridCol w:w="19"/>
        <w:gridCol w:w="43"/>
        <w:gridCol w:w="283"/>
        <w:gridCol w:w="197"/>
        <w:gridCol w:w="171"/>
        <w:gridCol w:w="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numPr>
                <w:ilvl w:val="0"/>
                <w:numId w:val="1"/>
              </w:numPr>
              <w:ind w:firstLineChars="0"/>
              <w:jc w:val="left"/>
              <w:rPr>
                <w:rFonts w:ascii="黑体" w:hAnsi="黑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2"/>
                <w:szCs w:val="22"/>
                <w:lang w:bidi="hi-IN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企业名称</w:t>
            </w:r>
          </w:p>
        </w:tc>
        <w:tc>
          <w:tcPr>
            <w:tcW w:w="495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 xml:space="preserve">注册成立时间 </w:t>
            </w:r>
          </w:p>
        </w:tc>
        <w:tc>
          <w:tcPr>
            <w:tcW w:w="1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企业注册地</w:t>
            </w:r>
          </w:p>
        </w:tc>
        <w:tc>
          <w:tcPr>
            <w:tcW w:w="495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邮编</w:t>
            </w:r>
          </w:p>
        </w:tc>
        <w:tc>
          <w:tcPr>
            <w:tcW w:w="1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法定代表人</w:t>
            </w:r>
          </w:p>
        </w:tc>
        <w:tc>
          <w:tcPr>
            <w:tcW w:w="2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电话</w:t>
            </w:r>
          </w:p>
        </w:tc>
        <w:tc>
          <w:tcPr>
            <w:tcW w:w="19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联络人</w:t>
            </w:r>
          </w:p>
        </w:tc>
        <w:tc>
          <w:tcPr>
            <w:tcW w:w="2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电话</w:t>
            </w:r>
          </w:p>
        </w:tc>
        <w:tc>
          <w:tcPr>
            <w:tcW w:w="19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  <w:t>手机</w:t>
            </w:r>
          </w:p>
        </w:tc>
        <w:tc>
          <w:tcPr>
            <w:tcW w:w="1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经济类型</w:t>
            </w:r>
          </w:p>
        </w:tc>
        <w:tc>
          <w:tcPr>
            <w:tcW w:w="7676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□国有企业 □集体企业 □私营企业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676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□有限责任公司   □股份有限公司   □股份合作企业   □其他企业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上市情况</w:t>
            </w:r>
          </w:p>
        </w:tc>
        <w:tc>
          <w:tcPr>
            <w:tcW w:w="7676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 xml:space="preserve">主板  □科创板  □创业板  □北交所 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新三板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□海外上市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 xml:space="preserve"> 请标注上市地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u w:val="single"/>
                <w:lang w:val="en-US" w:eastAsia="zh-CN" w:bidi="hi-IN"/>
              </w:rPr>
              <w:t xml:space="preserve">           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 xml:space="preserve">  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□未上市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企业规模（按照《中小企业划型标准规定》确定）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 A.大型企业  □ B.中型企业  □ C.小型企业  □D.微型企业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是否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是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原知识产权强企：</w:t>
            </w:r>
          </w:p>
        </w:tc>
        <w:tc>
          <w:tcPr>
            <w:tcW w:w="7676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□是，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国家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知识产权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示范、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优势企业   □是，省知识产权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强企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 xml:space="preserve">  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□是，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市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知识产权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强企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 xml:space="preserve"> 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 xml:space="preserve">            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否，新申报企业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企业类别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（可多选）</w:t>
            </w: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制造业单项冠军企业</w:t>
            </w:r>
          </w:p>
        </w:tc>
        <w:tc>
          <w:tcPr>
            <w:tcW w:w="195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所属国民经济行业代码（按《国民经济行业分类》中“大类”填写）</w:t>
            </w:r>
          </w:p>
        </w:tc>
        <w:tc>
          <w:tcPr>
            <w:tcW w:w="185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□工信部“专精特新”小巨人企业</w:t>
            </w:r>
          </w:p>
        </w:tc>
        <w:tc>
          <w:tcPr>
            <w:tcW w:w="195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□省级“专精特新”中小企业</w:t>
            </w:r>
          </w:p>
        </w:tc>
        <w:tc>
          <w:tcPr>
            <w:tcW w:w="195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□高新技术企业</w:t>
            </w:r>
          </w:p>
        </w:tc>
        <w:tc>
          <w:tcPr>
            <w:tcW w:w="195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□科技型中小企业</w:t>
            </w:r>
          </w:p>
        </w:tc>
        <w:tc>
          <w:tcPr>
            <w:tcW w:w="195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所属领域</w:t>
            </w:r>
          </w:p>
        </w:tc>
        <w:tc>
          <w:tcPr>
            <w:tcW w:w="387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企业信用等级</w:t>
            </w:r>
          </w:p>
        </w:tc>
        <w:tc>
          <w:tcPr>
            <w:tcW w:w="1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企业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主营业务</w:t>
            </w:r>
          </w:p>
        </w:tc>
        <w:tc>
          <w:tcPr>
            <w:tcW w:w="7676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企业所在行业技术密集度</w:t>
            </w:r>
          </w:p>
        </w:tc>
        <w:tc>
          <w:tcPr>
            <w:tcW w:w="7676" w:type="dxa"/>
            <w:gridSpan w:val="3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 xml:space="preserve">高技术密集度 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 xml:space="preserve">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 xml:space="preserve"> □中高技术密集度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 xml:space="preserve">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 xml:space="preserve">  □中低技术密集度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676" w:type="dxa"/>
            <w:gridSpan w:val="3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企业经营状况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营业收入（万元）</w:t>
            </w:r>
          </w:p>
        </w:tc>
        <w:tc>
          <w:tcPr>
            <w:tcW w:w="20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利税（万元）</w:t>
            </w:r>
          </w:p>
        </w:tc>
        <w:tc>
          <w:tcPr>
            <w:tcW w:w="19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专利相关产品（服务）营业收入（万元）</w:t>
            </w:r>
          </w:p>
        </w:tc>
        <w:tc>
          <w:tcPr>
            <w:tcW w:w="1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20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7"/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1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30" w:firstLineChars="150"/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经费投入情况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研发投入（万元）</w:t>
            </w:r>
          </w:p>
        </w:tc>
        <w:tc>
          <w:tcPr>
            <w:tcW w:w="20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  <w:tc>
          <w:tcPr>
            <w:tcW w:w="19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知识产权投入（万元）</w:t>
            </w:r>
          </w:p>
        </w:tc>
        <w:tc>
          <w:tcPr>
            <w:tcW w:w="1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20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1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知识产权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工作体系</w:t>
            </w:r>
          </w:p>
        </w:tc>
        <w:tc>
          <w:tcPr>
            <w:tcW w:w="29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是否有独立知识产权部门，及在企业内的行政级别</w:t>
            </w:r>
          </w:p>
        </w:tc>
        <w:tc>
          <w:tcPr>
            <w:tcW w:w="467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□无独立知识产权部门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□有，二级；□有，三级；□有，三级以下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知识产权部门名称</w:t>
            </w:r>
          </w:p>
        </w:tc>
        <w:tc>
          <w:tcPr>
            <w:tcW w:w="467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29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知识产权主管内部级别</w:t>
            </w:r>
          </w:p>
        </w:tc>
        <w:tc>
          <w:tcPr>
            <w:tcW w:w="4671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 CEO   □高管  □中级  □一般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专职（人）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兼职（人）</w:t>
            </w:r>
          </w:p>
        </w:tc>
        <w:tc>
          <w:tcPr>
            <w:tcW w:w="31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5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（企业管理、研发）人员的知识产权培训率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一般职工的知识产权培训率</w:t>
            </w:r>
          </w:p>
        </w:tc>
        <w:tc>
          <w:tcPr>
            <w:tcW w:w="1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546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是否开展知识产权托管工作</w:t>
            </w:r>
          </w:p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 xml:space="preserve">有        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否</w:t>
            </w:r>
          </w:p>
        </w:tc>
        <w:tc>
          <w:tcPr>
            <w:tcW w:w="5811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  <w:t>合作机构名称（全部）：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是否建立专利申请前评估机制</w:t>
            </w:r>
          </w:p>
        </w:tc>
        <w:tc>
          <w:tcPr>
            <w:tcW w:w="1964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111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是否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开展专利保险业务</w:t>
            </w:r>
          </w:p>
        </w:tc>
        <w:tc>
          <w:tcPr>
            <w:tcW w:w="171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是否开展专利开放许可</w:t>
            </w:r>
          </w:p>
        </w:tc>
        <w:tc>
          <w:tcPr>
            <w:tcW w:w="1964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111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是否存在国家局认定的不以实用为目的商标抢注行为</w:t>
            </w:r>
          </w:p>
        </w:tc>
        <w:tc>
          <w:tcPr>
            <w:tcW w:w="171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是否参与《企业知识产权管理规范》实施</w:t>
            </w:r>
          </w:p>
        </w:tc>
        <w:tc>
          <w:tcPr>
            <w:tcW w:w="1964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111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通过《企业知识产权管理规范》贯标认证时间</w:t>
            </w:r>
          </w:p>
        </w:tc>
        <w:tc>
          <w:tcPr>
            <w:tcW w:w="171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 xml:space="preserve">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是否建立知识产权风险防控和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侵权防范机制</w:t>
            </w:r>
          </w:p>
        </w:tc>
        <w:tc>
          <w:tcPr>
            <w:tcW w:w="1964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111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是否建立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  <w:t>企业知识产权战略</w:t>
            </w:r>
          </w:p>
        </w:tc>
        <w:tc>
          <w:tcPr>
            <w:tcW w:w="171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是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是否处理企业知识产权维权纠纷获得了赔偿或避免了损失</w:t>
            </w:r>
          </w:p>
        </w:tc>
        <w:tc>
          <w:tcPr>
            <w:tcW w:w="1964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111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  <w:t>赔偿金额</w:t>
            </w:r>
          </w:p>
        </w:tc>
        <w:tc>
          <w:tcPr>
            <w:tcW w:w="171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是否建立专利检索分析制度</w:t>
            </w:r>
          </w:p>
        </w:tc>
        <w:tc>
          <w:tcPr>
            <w:tcW w:w="1964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111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近三年专利检索分析报告数量（项）</w:t>
            </w:r>
          </w:p>
        </w:tc>
        <w:tc>
          <w:tcPr>
            <w:tcW w:w="171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  <w:t>近三年是否存在司法认定的知识产权侵权行为</w:t>
            </w:r>
          </w:p>
        </w:tc>
        <w:tc>
          <w:tcPr>
            <w:tcW w:w="1964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4829" w:type="dxa"/>
            <w:gridSpan w:val="2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  <w:t>有需说明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是否存在国家局认定的非正常专利申请</w:t>
            </w:r>
          </w:p>
        </w:tc>
        <w:tc>
          <w:tcPr>
            <w:tcW w:w="1964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111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/>
              </w:rPr>
              <w:t>各批次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  <w:t>数量</w:t>
            </w:r>
          </w:p>
        </w:tc>
        <w:tc>
          <w:tcPr>
            <w:tcW w:w="171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企业拥有的科研载体（可多选）</w:t>
            </w:r>
          </w:p>
        </w:tc>
        <w:tc>
          <w:tcPr>
            <w:tcW w:w="6793" w:type="dxa"/>
            <w:gridSpan w:val="3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市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级以上制造业创新中心    □院士工作站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市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级以上产业创新中心      □博士后工作站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u w:val="single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市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级以上工程技术中心      □其他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u w:val="single"/>
                <w:lang w:bidi="hi-IN"/>
              </w:rPr>
              <w:t xml:space="preserve">        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市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级以上企业技术中心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市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级以上重点实验室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资源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拥有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状况</w:t>
            </w:r>
          </w:p>
        </w:tc>
        <w:tc>
          <w:tcPr>
            <w:tcW w:w="157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专利量</w:t>
            </w:r>
          </w:p>
        </w:tc>
        <w:tc>
          <w:tcPr>
            <w:tcW w:w="16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年份</w:t>
            </w:r>
          </w:p>
        </w:tc>
        <w:tc>
          <w:tcPr>
            <w:tcW w:w="1381" w:type="dxa"/>
            <w:gridSpan w:val="8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发明</w:t>
            </w:r>
          </w:p>
        </w:tc>
        <w:tc>
          <w:tcPr>
            <w:tcW w:w="13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实用新型</w:t>
            </w:r>
          </w:p>
        </w:tc>
        <w:tc>
          <w:tcPr>
            <w:tcW w:w="1384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外观设计</w:t>
            </w:r>
          </w:p>
        </w:tc>
        <w:tc>
          <w:tcPr>
            <w:tcW w:w="10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国外专利授权量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1610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69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申请量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授权量</w:t>
            </w:r>
          </w:p>
        </w:tc>
        <w:tc>
          <w:tcPr>
            <w:tcW w:w="69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申请量</w:t>
            </w: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授权量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申请量</w:t>
            </w:r>
          </w:p>
        </w:tc>
        <w:tc>
          <w:tcPr>
            <w:tcW w:w="67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授权量</w:t>
            </w:r>
          </w:p>
        </w:tc>
        <w:tc>
          <w:tcPr>
            <w:tcW w:w="103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20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6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1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6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6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372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截至202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年底有效专利拥有量（件）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372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截至202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年底有效发明专利拥有量（件）</w:t>
            </w:r>
          </w:p>
        </w:tc>
        <w:tc>
          <w:tcPr>
            <w:tcW w:w="2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商标（件）</w:t>
            </w:r>
          </w:p>
        </w:tc>
        <w:tc>
          <w:tcPr>
            <w:tcW w:w="19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驰名商标（件）</w:t>
            </w:r>
          </w:p>
        </w:tc>
        <w:tc>
          <w:tcPr>
            <w:tcW w:w="13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国外注册商标（件）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技术标准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（累计件）</w:t>
            </w:r>
          </w:p>
        </w:tc>
        <w:tc>
          <w:tcPr>
            <w:tcW w:w="6793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行业、团体标准（）件；国家标准（）件；国际标准（）件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其他知识产权</w:t>
            </w:r>
          </w:p>
        </w:tc>
        <w:tc>
          <w:tcPr>
            <w:tcW w:w="6793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序号</w:t>
            </w: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主要产品（服务）名称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（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列举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不超过3个）</w:t>
            </w:r>
          </w:p>
        </w:tc>
        <w:tc>
          <w:tcPr>
            <w:tcW w:w="327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包含主要专利情况（每项列举不超过3个核心支撑专利的专利号、类型、专利名称）</w:t>
            </w:r>
          </w:p>
        </w:tc>
        <w:tc>
          <w:tcPr>
            <w:tcW w:w="2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包含主要注册商标情况（每项列举不超过3个）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35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企业近三年获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/>
              </w:rPr>
              <w:t>得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奖项情况</w:t>
            </w:r>
          </w:p>
        </w:tc>
        <w:tc>
          <w:tcPr>
            <w:tcW w:w="5826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□国家最高科学技术奖  □国家自认科学奖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□国家技术发明奖      □国家科技进步奖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 xml:space="preserve">□国际科学技术合作奖  □中国标准创新奖 </w:t>
            </w:r>
          </w:p>
          <w:p>
            <w:pPr>
              <w:jc w:val="left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 xml:space="preserve">□中国质量奖         </w:t>
            </w:r>
          </w:p>
          <w:p>
            <w:pPr>
              <w:jc w:val="left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 xml:space="preserve">□中国专利奖（□金奖 □银奖 □优秀奖） </w:t>
            </w:r>
          </w:p>
          <w:p>
            <w:pPr>
              <w:jc w:val="left"/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□省专利奖（□特等、□一等、□二等、□三等）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□其他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u w:val="single"/>
                <w:lang w:bidi="hi-I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知识产权实施运用情况</w:t>
            </w:r>
          </w:p>
        </w:tc>
        <w:tc>
          <w:tcPr>
            <w:tcW w:w="157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年份</w:t>
            </w:r>
          </w:p>
        </w:tc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专利实施率（％）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实施专利</w:t>
            </w:r>
          </w:p>
        </w:tc>
        <w:tc>
          <w:tcPr>
            <w:tcW w:w="1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知识产权作价入股</w:t>
            </w:r>
          </w:p>
        </w:tc>
        <w:tc>
          <w:tcPr>
            <w:tcW w:w="1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知识产权许可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转让</w:t>
            </w:r>
          </w:p>
        </w:tc>
        <w:tc>
          <w:tcPr>
            <w:tcW w:w="1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知识产权质押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数量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（件）</w:t>
            </w:r>
          </w:p>
        </w:tc>
        <w:tc>
          <w:tcPr>
            <w:tcW w:w="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数量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（件）</w:t>
            </w: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金额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eastAsia="zh-CN" w:bidi="hi-IN"/>
              </w:rPr>
              <w:t>（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万元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eastAsia="zh-CN" w:bidi="hi-IN"/>
              </w:rPr>
              <w:t>）</w:t>
            </w:r>
          </w:p>
        </w:tc>
        <w:tc>
          <w:tcPr>
            <w:tcW w:w="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数量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（件）</w:t>
            </w: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金额（万元）</w:t>
            </w:r>
          </w:p>
        </w:tc>
        <w:tc>
          <w:tcPr>
            <w:tcW w:w="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数量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（件）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金额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0"/>
                <w:szCs w:val="20"/>
                <w:lang w:bidi="hi-I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20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1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企业专利导航项目实施情况</w:t>
            </w: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项目类别（产业类或微导航类）</w:t>
            </w:r>
          </w:p>
        </w:tc>
        <w:tc>
          <w:tcPr>
            <w:tcW w:w="26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经费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专利导航服务提供方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截至目前与本企业建立战略合作关系的高校、科研院所数量：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具体合作高校、科研院所情况：</w:t>
            </w: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宋体" w:eastAsia="FangSong_GB2312" w:cs="宋体"/>
                <w:color w:val="auto"/>
                <w:kern w:val="0"/>
                <w:sz w:val="22"/>
                <w:szCs w:val="22"/>
              </w:rPr>
              <w:t>接受高校院所专利转让许可情况</w:t>
            </w:r>
          </w:p>
        </w:tc>
        <w:tc>
          <w:tcPr>
            <w:tcW w:w="15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年份</w:t>
            </w:r>
          </w:p>
        </w:tc>
        <w:tc>
          <w:tcPr>
            <w:tcW w:w="312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接受高校院所专利许可情况</w:t>
            </w:r>
          </w:p>
        </w:tc>
        <w:tc>
          <w:tcPr>
            <w:tcW w:w="31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接受高校院所专利转让情况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15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金额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（万元）</w:t>
            </w:r>
          </w:p>
        </w:tc>
        <w:tc>
          <w:tcPr>
            <w:tcW w:w="15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金额</w:t>
            </w:r>
          </w:p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年</w:t>
            </w:r>
          </w:p>
        </w:tc>
        <w:tc>
          <w:tcPr>
            <w:tcW w:w="1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年</w:t>
            </w:r>
          </w:p>
        </w:tc>
        <w:tc>
          <w:tcPr>
            <w:tcW w:w="1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202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  <w:t>年</w:t>
            </w:r>
          </w:p>
        </w:tc>
        <w:tc>
          <w:tcPr>
            <w:tcW w:w="1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hAnsi="FangSong_GB2312" w:eastAsia="FangSong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990"/>
              </w:tabs>
              <w:jc w:val="left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bidi="hi-IN"/>
              </w:rPr>
              <w:t>二、企业简介</w:t>
            </w: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（企业经营范围、规模、营收能力、主营产品及市场占有率、行业影响力等基本情况，企业技术创新能力和研发人员情况，企业获得的科技创新和知识产权方面的荣誉等。）</w:t>
            </w: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righ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2"/>
                <w:szCs w:val="22"/>
                <w:lang w:bidi="hi-IN"/>
              </w:rPr>
              <w:t>三、企业知识产权工作情况</w:t>
            </w:r>
          </w:p>
          <w:p>
            <w:pPr>
              <w:jc w:val="left"/>
              <w:rPr>
                <w:rFonts w:ascii="FangSong_GB2312" w:eastAsia="FangSong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（按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eastAsia="zh-CN" w:bidi="hi-IN"/>
              </w:rPr>
              <w:t>申报</w:t>
            </w:r>
            <w:r>
              <w:rPr>
                <w:rFonts w:hint="eastAsia" w:ascii="FangSong_GB2312" w:hAnsi="FangSong_GB2312" w:eastAsia="FangSong_GB2312" w:cs="宋体"/>
                <w:color w:val="auto"/>
                <w:kern w:val="0"/>
                <w:sz w:val="22"/>
                <w:szCs w:val="22"/>
                <w:lang w:bidi="hi-IN"/>
              </w:rPr>
              <w:t>示范、优势企业培育备案条件要求，企业近三年在知识产权创造、运用、保护、管理等方面开展工作及成效。条理清晰，文字简炼，成效详实，不少于1500字。）</w:t>
            </w:r>
          </w:p>
          <w:p>
            <w:pPr>
              <w:jc w:val="left"/>
              <w:rPr>
                <w:rFonts w:ascii="FangSong_GB2312" w:eastAsia="FangSong_GB2312"/>
                <w:b/>
                <w:color w:val="auto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color w:val="auto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color w:val="auto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color w:val="auto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color w:val="auto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color w:val="auto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b/>
                <w:color w:val="auto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  <w:p>
            <w:pPr>
              <w:tabs>
                <w:tab w:val="left" w:pos="6990"/>
              </w:tabs>
              <w:jc w:val="righ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ab/>
            </w: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/>
              <w:jc w:val="left"/>
              <w:rPr>
                <w:rFonts w:ascii="黑体" w:hAnsi="黑体" w:eastAsia="黑体" w:cs="Times New Roman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2"/>
                <w:szCs w:val="22"/>
                <w:lang w:bidi="hi-IN"/>
              </w:rPr>
              <w:t>四、知识产权强企建设工作方案</w:t>
            </w: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结合强企备案条件，围绕企业发展实际，制定202</w:t>
            </w: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val="en-US" w:eastAsia="zh-CN" w:bidi="hi-IN"/>
              </w:rPr>
              <w:t>3</w:t>
            </w: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-202</w:t>
            </w: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val="en-US" w:eastAsia="zh-CN" w:bidi="hi-IN"/>
              </w:rPr>
              <w:t>5</w:t>
            </w: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年提升企业知识产权能力的强企建设工作方案。含工作目标、工作任务、推进计划和保障措施等。不少于</w:t>
            </w: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val="en-US" w:eastAsia="zh-CN" w:bidi="hi-IN"/>
              </w:rPr>
              <w:t>8</w:t>
            </w: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00字。</w:t>
            </w:r>
          </w:p>
          <w:p>
            <w:pPr>
              <w:tabs>
                <w:tab w:val="left" w:pos="6990"/>
              </w:tabs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righ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/>
              <w:jc w:val="left"/>
              <w:rPr>
                <w:rFonts w:ascii="黑体" w:hAnsi="黑体" w:eastAsia="黑体" w:cs="Times New Roman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2"/>
                <w:szCs w:val="22"/>
                <w:lang w:bidi="hi-IN"/>
              </w:rPr>
              <w:t>五、申报单位意见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本单位填报的知识产权强企培育备案表及所附证明材料真实、准确。</w:t>
            </w:r>
          </w:p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 xml:space="preserve">        法定代表人签字：                             （盖   章）</w:t>
            </w: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 xml:space="preserve">                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 w:line="240" w:lineRule="auto"/>
              <w:jc w:val="left"/>
              <w:rPr>
                <w:rFonts w:ascii="黑体" w:hAnsi="黑体" w:eastAsia="黑体" w:cs="Times New Roman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2"/>
                <w:szCs w:val="22"/>
                <w:lang w:bidi="hi-IN"/>
              </w:rPr>
              <w:t>六、所在</w:t>
            </w:r>
            <w:r>
              <w:rPr>
                <w:rFonts w:hint="eastAsia" w:ascii="黑体" w:hAnsi="黑体" w:eastAsia="黑体" w:cs="Times New Roman"/>
                <w:color w:val="auto"/>
                <w:kern w:val="0"/>
                <w:sz w:val="22"/>
                <w:szCs w:val="22"/>
                <w:lang w:eastAsia="zh-CN" w:bidi="hi-IN"/>
              </w:rPr>
              <w:t>区县（市）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color w:val="auto"/>
                <w:kern w:val="0"/>
                <w:sz w:val="22"/>
                <w:szCs w:val="22"/>
                <w:lang w:bidi="hi-IN"/>
              </w:rPr>
              <w:t>知识产权管理部门意见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本单位对该企业的填报信息及全部材料进行了严格审查，确认申报材料内容属实。</w:t>
            </w:r>
          </w:p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 xml:space="preserve">                                                     （盖   章）</w:t>
            </w: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color w:val="auto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FangSong_GB2312" w:hAns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 xml:space="preserve">                                                   年      月     日</w:t>
            </w:r>
          </w:p>
          <w:p>
            <w:pPr>
              <w:jc w:val="left"/>
              <w:rPr>
                <w:rFonts w:asci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57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2"/>
                <w:szCs w:val="22"/>
                <w:lang w:bidi="hi-IN"/>
              </w:rPr>
              <w:t>七、附件及证明材料目录（样例参考）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48"/>
              <w:jc w:val="center"/>
              <w:rPr>
                <w:rFonts w:ascii="FangSong_GB2312" w:hAns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序号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48"/>
              <w:jc w:val="center"/>
              <w:rPr>
                <w:rFonts w:ascii="FangSong_GB2312" w:hAns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名称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48"/>
              <w:jc w:val="center"/>
              <w:rPr>
                <w:rFonts w:ascii="FangSong_GB2312" w:hAns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Times New Roman"/>
                <w:color w:val="auto"/>
                <w:kern w:val="0"/>
                <w:sz w:val="22"/>
                <w:szCs w:val="22"/>
                <w:lang w:bidi="hi-IN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企业营业执照复印件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企业年度审计报告、财务报告相关内容页复印件（对知识产权相关数据做必要标注）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3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企业知识产权管理制度文件</w:t>
            </w:r>
            <w:r>
              <w:rPr>
                <w:rFonts w:hint="eastAsia" w:ascii="FangSong_GB2312" w:eastAsia="FangSong_GB2312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企业知识产权战略文件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4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《企业知识产权管理规范》贯标认证证书复印件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5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企业近三年专利授权清单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6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企业国外专利申请、授权清单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7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企业有效发明专利清单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8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企业商标拥有情况清单（含驰名商标和国际商标）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9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企业参与制定的行业标准、团体标准、国家标准、国际标准清单及标准前3页复印件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10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 w:cs="Times New Roman"/>
                <w:color w:val="auto"/>
                <w:sz w:val="22"/>
                <w:szCs w:val="22"/>
              </w:rPr>
              <w:t>企业专利转让、许可、作价入股、质押融资情况清单、合同、国家知识产权局出具的专利转让许可、质押相关登记备案手续等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11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 w:cs="Times New Roman"/>
                <w:color w:val="auto"/>
                <w:sz w:val="22"/>
                <w:szCs w:val="22"/>
              </w:rPr>
              <w:t>企业接受高校院所专利转让、许可清单、合同、国家知识产权局出具的转让许可相关登记备案手续等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12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专利导航、分析评议等专利检索分析报告及结果运用（如高价值专利布局、风险预警防范等）相关材料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13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企业参与产业知识产权联盟、专利运营中心</w:t>
            </w:r>
            <w:r>
              <w:rPr>
                <w:rFonts w:hint="eastAsia" w:ascii="FangSong_GB2312" w:eastAsia="FangSong_GB2312"/>
                <w:color w:val="auto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等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14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企业获批各类科研载体、产业创新中心等的文件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15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企业获得的荣誉、资质等（包括制造业单项冠军企业、专精特新企业、高新技术企业、科技型中小企业等获批文件）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16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企业知识产权专兼职人员清单（姓名、所在部门、职务、从事工作）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17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企业员工知识产权培训活动照片、新闻稿等佐证材料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18</w:t>
            </w:r>
          </w:p>
        </w:tc>
        <w:tc>
          <w:tcPr>
            <w:tcW w:w="6599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color w:val="auto"/>
                <w:sz w:val="22"/>
                <w:szCs w:val="22"/>
              </w:rPr>
            </w:pPr>
            <w:r>
              <w:rPr>
                <w:rFonts w:hint="eastAsia" w:ascii="FangSong_GB2312" w:eastAsia="FangSong_GB2312"/>
                <w:color w:val="auto"/>
                <w:sz w:val="22"/>
                <w:szCs w:val="22"/>
              </w:rPr>
              <w:t>其他必要的佐证材料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auto"/>
                <w:sz w:val="22"/>
                <w:szCs w:val="22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588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一</w:t>
    </w:r>
    <w:sdt>
      <w:sdtPr>
        <w:rPr>
          <w:rFonts w:asciiTheme="majorEastAsia" w:hAnsiTheme="majorEastAsia" w:eastAsiaTheme="majorEastAsia"/>
          <w:sz w:val="28"/>
          <w:szCs w:val="28"/>
        </w:rPr>
        <w:id w:val="3044597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sdtContent>
    </w:sdt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459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1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726C2"/>
    <w:multiLevelType w:val="multilevel"/>
    <w:tmpl w:val="5F7726C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ZGFjZTEyMjRlOWRiOTg5Mzc1Njg1Y2Q1YmJhYzAifQ=="/>
  </w:docVars>
  <w:rsids>
    <w:rsidRoot w:val="005D2AA0"/>
    <w:rsid w:val="0000332F"/>
    <w:rsid w:val="00004A25"/>
    <w:rsid w:val="00005AD7"/>
    <w:rsid w:val="0000753A"/>
    <w:rsid w:val="00010CF2"/>
    <w:rsid w:val="000117D7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62D4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C5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54C9"/>
    <w:rsid w:val="00067EB6"/>
    <w:rsid w:val="00071338"/>
    <w:rsid w:val="0007178B"/>
    <w:rsid w:val="00073FDD"/>
    <w:rsid w:val="00077DE4"/>
    <w:rsid w:val="000800C8"/>
    <w:rsid w:val="00080C03"/>
    <w:rsid w:val="000815A4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79D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2E2"/>
    <w:rsid w:val="000A7F97"/>
    <w:rsid w:val="000B0571"/>
    <w:rsid w:val="000B1B25"/>
    <w:rsid w:val="000B6CD8"/>
    <w:rsid w:val="000C3920"/>
    <w:rsid w:val="000C6040"/>
    <w:rsid w:val="000C696E"/>
    <w:rsid w:val="000C7435"/>
    <w:rsid w:val="000D2508"/>
    <w:rsid w:val="000D2B15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0F7292"/>
    <w:rsid w:val="0010339F"/>
    <w:rsid w:val="00103CD9"/>
    <w:rsid w:val="00103FA0"/>
    <w:rsid w:val="00104F5E"/>
    <w:rsid w:val="001059C9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1731"/>
    <w:rsid w:val="00152085"/>
    <w:rsid w:val="00152EEE"/>
    <w:rsid w:val="00155764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5F5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3AE"/>
    <w:rsid w:val="001E1494"/>
    <w:rsid w:val="001E1B6E"/>
    <w:rsid w:val="001E1D28"/>
    <w:rsid w:val="001E3F20"/>
    <w:rsid w:val="001E5330"/>
    <w:rsid w:val="001E57CA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5C4"/>
    <w:rsid w:val="002269C0"/>
    <w:rsid w:val="00226B94"/>
    <w:rsid w:val="002304FF"/>
    <w:rsid w:val="002317F5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8D5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125B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10B9"/>
    <w:rsid w:val="00293509"/>
    <w:rsid w:val="00293D8A"/>
    <w:rsid w:val="0029428C"/>
    <w:rsid w:val="00295011"/>
    <w:rsid w:val="00295F35"/>
    <w:rsid w:val="00295F45"/>
    <w:rsid w:val="0029644D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186D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4A84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4D2B"/>
    <w:rsid w:val="00335DBB"/>
    <w:rsid w:val="00336386"/>
    <w:rsid w:val="00336A0D"/>
    <w:rsid w:val="00337316"/>
    <w:rsid w:val="00340271"/>
    <w:rsid w:val="00340F45"/>
    <w:rsid w:val="003419A0"/>
    <w:rsid w:val="00344D4B"/>
    <w:rsid w:val="00345219"/>
    <w:rsid w:val="003455AE"/>
    <w:rsid w:val="00346433"/>
    <w:rsid w:val="00347652"/>
    <w:rsid w:val="00347C97"/>
    <w:rsid w:val="0035219A"/>
    <w:rsid w:val="0035221A"/>
    <w:rsid w:val="003523B9"/>
    <w:rsid w:val="0035389D"/>
    <w:rsid w:val="003539C8"/>
    <w:rsid w:val="00354351"/>
    <w:rsid w:val="00354640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2A1"/>
    <w:rsid w:val="0038676F"/>
    <w:rsid w:val="003946C9"/>
    <w:rsid w:val="00394A4F"/>
    <w:rsid w:val="00397AD7"/>
    <w:rsid w:val="003A4A8E"/>
    <w:rsid w:val="003A5432"/>
    <w:rsid w:val="003A5BC0"/>
    <w:rsid w:val="003A5C7A"/>
    <w:rsid w:val="003A5DC1"/>
    <w:rsid w:val="003B029B"/>
    <w:rsid w:val="003B0EEC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E7FE9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0A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885"/>
    <w:rsid w:val="00465978"/>
    <w:rsid w:val="00471D33"/>
    <w:rsid w:val="00476D11"/>
    <w:rsid w:val="00477878"/>
    <w:rsid w:val="00480BBB"/>
    <w:rsid w:val="00481306"/>
    <w:rsid w:val="00481387"/>
    <w:rsid w:val="00482DEE"/>
    <w:rsid w:val="00483C09"/>
    <w:rsid w:val="004848A9"/>
    <w:rsid w:val="00485593"/>
    <w:rsid w:val="00485A74"/>
    <w:rsid w:val="00487DF0"/>
    <w:rsid w:val="00490537"/>
    <w:rsid w:val="00490E86"/>
    <w:rsid w:val="00491C0B"/>
    <w:rsid w:val="00492F33"/>
    <w:rsid w:val="004960C0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3DF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3C60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9E0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4A56"/>
    <w:rsid w:val="0057725D"/>
    <w:rsid w:val="00581826"/>
    <w:rsid w:val="0058238C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1DF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480F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D503C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856"/>
    <w:rsid w:val="00623BCB"/>
    <w:rsid w:val="00623C1D"/>
    <w:rsid w:val="00623DEE"/>
    <w:rsid w:val="00624379"/>
    <w:rsid w:val="006243E0"/>
    <w:rsid w:val="00625075"/>
    <w:rsid w:val="006254C2"/>
    <w:rsid w:val="00625D0F"/>
    <w:rsid w:val="00626A77"/>
    <w:rsid w:val="00626E7E"/>
    <w:rsid w:val="00630560"/>
    <w:rsid w:val="00631AE0"/>
    <w:rsid w:val="00631C95"/>
    <w:rsid w:val="0063322E"/>
    <w:rsid w:val="0063382F"/>
    <w:rsid w:val="006350BD"/>
    <w:rsid w:val="0063519D"/>
    <w:rsid w:val="006353FB"/>
    <w:rsid w:val="00636EC2"/>
    <w:rsid w:val="00640C33"/>
    <w:rsid w:val="00641022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2DE4"/>
    <w:rsid w:val="00683B45"/>
    <w:rsid w:val="00684A2E"/>
    <w:rsid w:val="00684CC2"/>
    <w:rsid w:val="00684CDC"/>
    <w:rsid w:val="00686D35"/>
    <w:rsid w:val="0069030E"/>
    <w:rsid w:val="006911D8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4ABD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4488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394E"/>
    <w:rsid w:val="006F4ADC"/>
    <w:rsid w:val="006F5795"/>
    <w:rsid w:val="006F6579"/>
    <w:rsid w:val="006F6822"/>
    <w:rsid w:val="006F6C6A"/>
    <w:rsid w:val="006F7C86"/>
    <w:rsid w:val="006F7CCB"/>
    <w:rsid w:val="00700C56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18A"/>
    <w:rsid w:val="00760A37"/>
    <w:rsid w:val="00760F81"/>
    <w:rsid w:val="007611C7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20C"/>
    <w:rsid w:val="00791739"/>
    <w:rsid w:val="00793683"/>
    <w:rsid w:val="007942D6"/>
    <w:rsid w:val="0079788C"/>
    <w:rsid w:val="007A3F5E"/>
    <w:rsid w:val="007A6674"/>
    <w:rsid w:val="007A7967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E3615"/>
    <w:rsid w:val="007E42B6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5DBF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0F1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29D"/>
    <w:rsid w:val="008617F6"/>
    <w:rsid w:val="00862CCD"/>
    <w:rsid w:val="008635E3"/>
    <w:rsid w:val="00867046"/>
    <w:rsid w:val="008671F8"/>
    <w:rsid w:val="00870928"/>
    <w:rsid w:val="0087099F"/>
    <w:rsid w:val="00870B30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0620"/>
    <w:rsid w:val="00891AA4"/>
    <w:rsid w:val="008931A8"/>
    <w:rsid w:val="00894830"/>
    <w:rsid w:val="008948C5"/>
    <w:rsid w:val="0089511B"/>
    <w:rsid w:val="008A303A"/>
    <w:rsid w:val="008A53D2"/>
    <w:rsid w:val="008B0246"/>
    <w:rsid w:val="008B0A12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4407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06FC"/>
    <w:rsid w:val="009837CB"/>
    <w:rsid w:val="00983893"/>
    <w:rsid w:val="00984038"/>
    <w:rsid w:val="00984092"/>
    <w:rsid w:val="0098478A"/>
    <w:rsid w:val="00984CEB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0BCF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686"/>
    <w:rsid w:val="009E3AC0"/>
    <w:rsid w:val="009E6B42"/>
    <w:rsid w:val="009E7422"/>
    <w:rsid w:val="009E78D4"/>
    <w:rsid w:val="009E7DFD"/>
    <w:rsid w:val="009F1DF0"/>
    <w:rsid w:val="009F3382"/>
    <w:rsid w:val="009F33D7"/>
    <w:rsid w:val="009F5FDB"/>
    <w:rsid w:val="009F7225"/>
    <w:rsid w:val="009F7273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4765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76FA1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93E"/>
    <w:rsid w:val="00A91BED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C57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AF6796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81F"/>
    <w:rsid w:val="00B85A1D"/>
    <w:rsid w:val="00B85EA5"/>
    <w:rsid w:val="00B85FEC"/>
    <w:rsid w:val="00B86CAF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3692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35C5"/>
    <w:rsid w:val="00C54C3C"/>
    <w:rsid w:val="00C5572D"/>
    <w:rsid w:val="00C56245"/>
    <w:rsid w:val="00C56C86"/>
    <w:rsid w:val="00C60BFE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3B4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1EC0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E7311"/>
    <w:rsid w:val="00CF02CD"/>
    <w:rsid w:val="00CF053B"/>
    <w:rsid w:val="00CF1EF8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07DA"/>
    <w:rsid w:val="00D112B8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74A9"/>
    <w:rsid w:val="00D70FE4"/>
    <w:rsid w:val="00D713C9"/>
    <w:rsid w:val="00D72065"/>
    <w:rsid w:val="00D73D9D"/>
    <w:rsid w:val="00D742B2"/>
    <w:rsid w:val="00D75F67"/>
    <w:rsid w:val="00D76551"/>
    <w:rsid w:val="00D77443"/>
    <w:rsid w:val="00D8073F"/>
    <w:rsid w:val="00D8141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45"/>
    <w:rsid w:val="00DA7FA2"/>
    <w:rsid w:val="00DB2EA8"/>
    <w:rsid w:val="00DB3855"/>
    <w:rsid w:val="00DB5E74"/>
    <w:rsid w:val="00DB6467"/>
    <w:rsid w:val="00DB7A88"/>
    <w:rsid w:val="00DB7CB4"/>
    <w:rsid w:val="00DC080C"/>
    <w:rsid w:val="00DC1133"/>
    <w:rsid w:val="00DC2493"/>
    <w:rsid w:val="00DC38C7"/>
    <w:rsid w:val="00DC5D43"/>
    <w:rsid w:val="00DC68A4"/>
    <w:rsid w:val="00DC6FEA"/>
    <w:rsid w:val="00DD0D53"/>
    <w:rsid w:val="00DD31CB"/>
    <w:rsid w:val="00DD32AA"/>
    <w:rsid w:val="00DD3D45"/>
    <w:rsid w:val="00DD3FAD"/>
    <w:rsid w:val="00DD6245"/>
    <w:rsid w:val="00DD78B6"/>
    <w:rsid w:val="00DE02F0"/>
    <w:rsid w:val="00DE0E6C"/>
    <w:rsid w:val="00DE1285"/>
    <w:rsid w:val="00DE4D5A"/>
    <w:rsid w:val="00DF1117"/>
    <w:rsid w:val="00DF1616"/>
    <w:rsid w:val="00DF1947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2BB3"/>
    <w:rsid w:val="00E34F67"/>
    <w:rsid w:val="00E362E3"/>
    <w:rsid w:val="00E43576"/>
    <w:rsid w:val="00E45CEF"/>
    <w:rsid w:val="00E45D2E"/>
    <w:rsid w:val="00E45F86"/>
    <w:rsid w:val="00E4718D"/>
    <w:rsid w:val="00E47299"/>
    <w:rsid w:val="00E472A7"/>
    <w:rsid w:val="00E476A0"/>
    <w:rsid w:val="00E5095B"/>
    <w:rsid w:val="00E50A95"/>
    <w:rsid w:val="00E51252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0A54"/>
    <w:rsid w:val="00E73B46"/>
    <w:rsid w:val="00E75AE7"/>
    <w:rsid w:val="00E76C1F"/>
    <w:rsid w:val="00E803D0"/>
    <w:rsid w:val="00E81303"/>
    <w:rsid w:val="00E81420"/>
    <w:rsid w:val="00E815C2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D86"/>
    <w:rsid w:val="00EA0E21"/>
    <w:rsid w:val="00EA2477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BA2"/>
    <w:rsid w:val="00EC2E8D"/>
    <w:rsid w:val="00EC395E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E7BEA"/>
    <w:rsid w:val="00EF1962"/>
    <w:rsid w:val="00EF405A"/>
    <w:rsid w:val="00EF4239"/>
    <w:rsid w:val="00EF521A"/>
    <w:rsid w:val="00EF58E6"/>
    <w:rsid w:val="00EF7B3C"/>
    <w:rsid w:val="00F00331"/>
    <w:rsid w:val="00F00DC6"/>
    <w:rsid w:val="00F0180F"/>
    <w:rsid w:val="00F03A70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26D76"/>
    <w:rsid w:val="00F30607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1AB4"/>
    <w:rsid w:val="00F54068"/>
    <w:rsid w:val="00F5432A"/>
    <w:rsid w:val="00F5550E"/>
    <w:rsid w:val="00F56D96"/>
    <w:rsid w:val="00F56F8A"/>
    <w:rsid w:val="00F6329B"/>
    <w:rsid w:val="00F6464F"/>
    <w:rsid w:val="00F70028"/>
    <w:rsid w:val="00F700FA"/>
    <w:rsid w:val="00F70228"/>
    <w:rsid w:val="00F71CC6"/>
    <w:rsid w:val="00F71E3A"/>
    <w:rsid w:val="00F73557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030B1A2A"/>
    <w:rsid w:val="0C837263"/>
    <w:rsid w:val="114B2C3C"/>
    <w:rsid w:val="18953F82"/>
    <w:rsid w:val="18C14361"/>
    <w:rsid w:val="1A5F0B00"/>
    <w:rsid w:val="1C31014E"/>
    <w:rsid w:val="1C4F3541"/>
    <w:rsid w:val="1D620F44"/>
    <w:rsid w:val="224F7C1B"/>
    <w:rsid w:val="24D10F97"/>
    <w:rsid w:val="29411E13"/>
    <w:rsid w:val="2C7F2067"/>
    <w:rsid w:val="2EB115C8"/>
    <w:rsid w:val="30F2476F"/>
    <w:rsid w:val="32D90F76"/>
    <w:rsid w:val="334C268C"/>
    <w:rsid w:val="37A37CC4"/>
    <w:rsid w:val="38BF0915"/>
    <w:rsid w:val="39423016"/>
    <w:rsid w:val="39506C71"/>
    <w:rsid w:val="397031A4"/>
    <w:rsid w:val="3DD6645A"/>
    <w:rsid w:val="3FC74D01"/>
    <w:rsid w:val="40CB63B7"/>
    <w:rsid w:val="44C248B2"/>
    <w:rsid w:val="453125D3"/>
    <w:rsid w:val="45D84B22"/>
    <w:rsid w:val="46A22FA8"/>
    <w:rsid w:val="48621D83"/>
    <w:rsid w:val="48BF488B"/>
    <w:rsid w:val="4A220DCC"/>
    <w:rsid w:val="4A4B32FD"/>
    <w:rsid w:val="4BE378F8"/>
    <w:rsid w:val="4E306BAB"/>
    <w:rsid w:val="4E3A229D"/>
    <w:rsid w:val="5D415FB3"/>
    <w:rsid w:val="5E190CDE"/>
    <w:rsid w:val="5E6B7A0B"/>
    <w:rsid w:val="5F36141C"/>
    <w:rsid w:val="5FB677E2"/>
    <w:rsid w:val="5FC609F2"/>
    <w:rsid w:val="60DC6786"/>
    <w:rsid w:val="614E6EF1"/>
    <w:rsid w:val="63124C95"/>
    <w:rsid w:val="635F7E2E"/>
    <w:rsid w:val="6ACA583A"/>
    <w:rsid w:val="6B5E7C42"/>
    <w:rsid w:val="6DC24D93"/>
    <w:rsid w:val="7F873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uiPriority w:val="99"/>
    <w:pPr>
      <w:ind w:left="1680" w:firstLine="196" w:firstLineChars="70"/>
    </w:pPr>
    <w:rPr>
      <w:rFonts w:ascii="FangSong_GB2312" w:hAnsi="Times New Roman" w:eastAsia="FangSong_GB2312" w:cs="FangSong_GB2312"/>
      <w:sz w:val="28"/>
      <w:szCs w:val="28"/>
    </w:rPr>
  </w:style>
  <w:style w:type="character" w:customStyle="1" w:styleId="30">
    <w:name w:val="批注框文本 Char"/>
    <w:link w:val="10"/>
    <w:semiHidden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FangSong_GB2312" w:hAnsi="Times New Roman" w:eastAsia="FangSong_GB2312" w:cs="Times New Roman"/>
      <w:sz w:val="28"/>
      <w:szCs w:val="28"/>
    </w:rPr>
  </w:style>
  <w:style w:type="paragraph" w:customStyle="1" w:styleId="34">
    <w:name w:val="Char Char Char"/>
    <w:basedOn w:val="1"/>
    <w:uiPriority w:val="0"/>
    <w:pPr>
      <w:tabs>
        <w:tab w:val="left" w:pos="795"/>
        <w:tab w:val="left" w:pos="907"/>
      </w:tabs>
      <w:ind w:left="795" w:hanging="360"/>
    </w:pPr>
    <w:rPr>
      <w:rFonts w:ascii="FangSong_GB2312" w:hAnsi="Times New Roman" w:eastAsia="FangSong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uiPriority w:val="0"/>
    <w:pPr>
      <w:ind w:firstLine="196" w:firstLineChars="70"/>
    </w:pPr>
    <w:rPr>
      <w:rFonts w:ascii="FangSong_GB2312" w:hAnsi="Times New Roman" w:eastAsia="FangSong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FangSong_GB2312" w:hAnsi="FangSong_GB2312" w:eastAsia="FangSong_GB2312" w:cs="FangSong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FangSong_GB2312" w:hAnsi="Times New Roman" w:eastAsia="FangSong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3EDC8B-9B86-4720-8679-31D42382B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2887</Words>
  <Characters>2975</Characters>
  <Lines>74</Lines>
  <Paragraphs>20</Paragraphs>
  <TotalTime>2</TotalTime>
  <ScaleCrop>false</ScaleCrop>
  <LinksUpToDate>false</LinksUpToDate>
  <CharactersWithSpaces>3492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2022-09-29T07:39:00Z</dcterms:created>
  <dc:creator>Administrator</dc:creator>
  <cp:lastModifiedBy>子涵</cp:lastModifiedBy>
  <cp:lastPrinted>2023-04-24T02:14:00Z</cp:lastPrinted>
  <dcterms:modified xsi:type="dcterms:W3CDTF">2023-04-24T02:39:24Z</dcterms:modified>
  <dc:title>豫知函〔2016〕  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95F6D297D31642718D521ADDD4D01CB9_13</vt:lpwstr>
  </property>
</Properties>
</file>